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评估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综合分析报告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91"/>
        <w:gridCol w:w="1090"/>
        <w:gridCol w:w="1505"/>
        <w:gridCol w:w="116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评估分析人员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分析时间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学生基本资料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何佳颖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，性别：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女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，出生年月：20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临床诊断：智力障碍。诊断医院：深圳市儿童医院。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评估时的基本情况（评估时间、评估人、参与者、评估过程情况、孩子配合度、情绪表现、行为表现等）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评估时间：202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评估人：栾庆远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参与者：栾庆远，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何佳颖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评估过程：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孩子配合度：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情绪表现：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紧张，焦虑。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行为表现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抗拒进教室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智力障碍儿童学习能力评估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粗大动作75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精细动作46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感官知觉110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认知50分，语言交往105分，社会技能59分，生活自理83分。</w:t>
            </w:r>
            <w:r>
              <w:drawing>
                <wp:inline distT="0" distB="0" distL="114300" distR="114300">
                  <wp:extent cx="4047490" cy="2320925"/>
                  <wp:effectExtent l="0" t="0" r="10160" b="317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490" cy="232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评估结果综合情况分析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一、能力优势分析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- 粗大动作：跑、跳、走、爬等动作协调，具备较好的身体控制能力，日常活动自主性强（如独立在小区内行走、回家）。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精细动作与感官知觉：握笔写画能力可达基础水平，感官知觉发展均衡，能完成基础手眼协调任务。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语言与生活自理：语言表达能力较好，可简单沟通；生活自理能力全面（吃饭、穿衣、如厕、洗澡），独立性较强。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认知基础：能唱数10以内数字，分辨颜色、形状，具备基础认知概念。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二、能力弱势分析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数概念与运算：50以内数数常出错，无法分辨数的大小，10以内加法（如2+1）无理解能力，数逻辑认知薄弱。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数字应用与记忆：数字顺序、数量对应关系模糊，运算规则记忆困难，缺乏数学思维迁移能力。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一、短期干预计划（3-6个月，聚焦薄弱点突破）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数概念基础强化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目标：掌握10以内数字的顺序、数量对应（如用实物卡片、积木配对数字与数量）。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方法：每日通过“数字卡片游戏”“生活场景点数”（如数水果、玩具）练习，结合视觉提示（数轴图）辅助理解大小关系。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10以内加法启蒙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目标：理解“+”的含义，能通过实物操作完成5以内加法（如2+1用积木演示）。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方法：使用具象化教具（算珠、手指），配合口诀记忆（如“2加1，数3下”），分步骤练习（先学“加1”，再进阶）。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数字应用场景化训练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目标：在生活中识别数字（如时钟、价格标签），用数字描述物品数量。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方法：通过“超市购物模拟”“家庭数字寻宝”游戏，将数字与实际场景结合，提升应用能力。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五、长期干预计划（1-3年，兼顾能力拓展与生活适应）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数学认知体系构建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目标：掌握20以内数数与大小比较，理解10以内加减法逻辑，能完成简单应用题（如“吃掉2个苹果，还剩几个”）。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策略：分阶段学习（数序→数量→运算），结合视觉辅助工具（数字分解图、加减法表格），定期复习强化记忆。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生活数学能力培养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目标：学会看时钟整点、半点，进行简单购物找零（10元以内），用数字规划日常（如记录活动时间）。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策略：通过“时间管理表”“模拟购物游戏”等实践活动，将数学融入生活技能训练。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优势能力延伸应用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目标：利用语言表达优势，通过“数字故事讲述”（如用数字描述一天活动）提升数学表达能力；借助粗大动作优势，设计“运动中的数学”（如跳绳计数、障碍跑点数），增强学习趣味性。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二、干预注意事项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教学原则：采用多感官教学（视觉、听觉、触觉结合），分解任务步骤（如将“加法”拆分为“点数-合并-总数”），及时给予正强化（表扬、贴纸奖励）。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家庭与社区配合：家长每日花15-20分钟重复训练，利用日常场景（如吃饭时数餐具）巩固知识；鼓励孩子在社区活动中实践数字应用（如认门牌号、看公交站数字）。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此计划需根据孩子的接受程度动态调整，重点在于通过具象化、生活化的方式缩小认知差距，同时保护其自主能力与学习积极性。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初定课程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认知、精细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家长的期望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                         家长签名：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2B7624C"/>
    <w:rsid w:val="0A012185"/>
    <w:rsid w:val="0C9B098C"/>
    <w:rsid w:val="0FB5639E"/>
    <w:rsid w:val="14574628"/>
    <w:rsid w:val="15910B7E"/>
    <w:rsid w:val="16113A6D"/>
    <w:rsid w:val="1878411D"/>
    <w:rsid w:val="18E13BCB"/>
    <w:rsid w:val="1921372E"/>
    <w:rsid w:val="1AA03612"/>
    <w:rsid w:val="1C980A44"/>
    <w:rsid w:val="1DED1888"/>
    <w:rsid w:val="222A65E3"/>
    <w:rsid w:val="27F31225"/>
    <w:rsid w:val="2A64465C"/>
    <w:rsid w:val="2B724B56"/>
    <w:rsid w:val="2F195A15"/>
    <w:rsid w:val="2F725125"/>
    <w:rsid w:val="331E20F0"/>
    <w:rsid w:val="37E54DC6"/>
    <w:rsid w:val="38CC1D4A"/>
    <w:rsid w:val="399A36FE"/>
    <w:rsid w:val="3D994559"/>
    <w:rsid w:val="3EA6183A"/>
    <w:rsid w:val="406A2115"/>
    <w:rsid w:val="44603277"/>
    <w:rsid w:val="48967C7F"/>
    <w:rsid w:val="54BD46E2"/>
    <w:rsid w:val="55C823EF"/>
    <w:rsid w:val="574A7C2D"/>
    <w:rsid w:val="5A7B06AE"/>
    <w:rsid w:val="5E053485"/>
    <w:rsid w:val="5FD95CF8"/>
    <w:rsid w:val="5FE17AD8"/>
    <w:rsid w:val="60E94998"/>
    <w:rsid w:val="63DF220C"/>
    <w:rsid w:val="64855C62"/>
    <w:rsid w:val="64A63CB5"/>
    <w:rsid w:val="64B259E8"/>
    <w:rsid w:val="6A3D7B02"/>
    <w:rsid w:val="6BB64010"/>
    <w:rsid w:val="6EA17BB9"/>
    <w:rsid w:val="70327445"/>
    <w:rsid w:val="71641E18"/>
    <w:rsid w:val="75274E20"/>
    <w:rsid w:val="76524935"/>
    <w:rsid w:val="7AC06311"/>
    <w:rsid w:val="7E8A5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1419</Words>
  <Characters>1477</Characters>
  <Paragraphs>33</Paragraphs>
  <TotalTime>7</TotalTime>
  <ScaleCrop>false</ScaleCrop>
  <LinksUpToDate>false</LinksUpToDate>
  <CharactersWithSpaces>1532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2022-01-06T02:31:00Z</dcterms:created>
  <dc:creator>DZX(邓志雄)</dc:creator>
  <cp:lastModifiedBy>半支铅笔</cp:lastModifiedBy>
  <dcterms:modified xsi:type="dcterms:W3CDTF">2025-06-07T11:12:11Z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6AE7F7FBDC204E81A683AE8EBAE8EDC8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