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ascii="仿宋" w:hAnsi="仿宋" w:eastAsia="仿宋" w:cs="仿宋"/>
          <w:b/>
          <w:sz w:val="36"/>
          <w:szCs w:val="36"/>
        </w:rPr>
        <w:t>评估</w:t>
      </w:r>
      <w:r>
        <w:rPr>
          <w:rFonts w:ascii="仿宋" w:hAnsi="仿宋" w:eastAsia="仿宋" w:cs="仿宋"/>
          <w:b/>
          <w:sz w:val="36"/>
          <w:szCs w:val="36"/>
          <w:lang w:eastAsia="zh-CN"/>
        </w:rPr>
        <w:t>综合分析报告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91"/>
        <w:gridCol w:w="1090"/>
        <w:gridCol w:w="1505"/>
        <w:gridCol w:w="116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评估分析人员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栾庆远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分析时间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学生基本资料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胡景睿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，性别：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，出生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年月：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2017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临床诊断：全面发育迟缓。诊断时间：2021年09月28日</w:t>
            </w:r>
          </w:p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诊断医院：深圳市龙华区妇幼保健院。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评估时的基本情况（评估时间、评估人、参与者、评估过程情况、孩子配合度、情绪表现、行为表现等）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评估时间：202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评估人：栾庆远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参与者：栾庆远，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胡景睿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评估过程：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孩子配合度：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情绪表现：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发脾气。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</w:rPr>
              <w:t>行为表现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lang w:val="en-US" w:eastAsia="zh-CN"/>
              </w:rPr>
              <w:t>经常离开座位，有踢桌子行为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智力障碍儿童学习能力评估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粗大动作75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精细动作48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感官知觉113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认知51分，语言交往98分，社会技能73分，生活自理80分</w:t>
            </w:r>
            <w:r>
              <w:drawing>
                <wp:inline distT="0" distB="0" distL="114300" distR="114300">
                  <wp:extent cx="4076065" cy="2914015"/>
                  <wp:effectExtent l="0" t="0" r="63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875" t="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065" cy="29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评估结果综合情况分析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一、能力优势与弱势分析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优势：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粗大动作：跑、跳、走、爬等动作协调，具备良好的身体运动基础。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精细动作与感官知觉：握笔写画能力达标，感官知觉发展正常。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生活自理：可独立完成吃饭、穿衣、如厕、洗澡等日常活动，独立性较强。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空间认知：能在小区附近独自回家，方向感和环境识别能力较好。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弱势：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数认知能力：10以内数字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数数好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，但50以内数数常出错，数的大小分辨困难，数概念理解薄弱。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语言理解：可简单交流，但对复杂指令或语义的理解能力不足。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二、康复教学评估分析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1. 当前能力水平：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认知方面，数概念停留在10以内加法，需强化50以内数的顺序、大小及实际应用；语言理解需从简单指令向复杂语义过渡。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生活技能已满足基础需求，可向社区适应（如购物、交通规则）延伸。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2. 干预重点：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数认知能力提升（50以内数数、数的大小比较、简单应用题）。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- 语言理解复杂度训练（多步指令、情景对话）。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目标和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康复目标和建议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一、康复教育长期计划（6个月-1年）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数认知目标：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能准确数50以内数字，理解数的顺序与大小关系，掌握20以内加减法应用题。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语言发展目标：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理解并执行3步以上复杂指令，能描述简单事件（如“今天做了什么”）。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社区适应目标：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能独立完成小区内购物（如买零食），识别交通标志。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二、康复教育短期计划（1个月） 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 数的认知训练：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每周2-3次：用实物（如积木、卡片）练习50以内数数，通过“数字配对”“大小排序”游戏强化数概念。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每日10分钟：10以内加减法口算练习，结合生活场景（如分水果）巩固应用。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 语言理解训练：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每周3次：通过图片故事、情景模拟（如“先拿杯子，再倒水”）练习多步指令。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日常互动：用简单问句引导表达（如“你今天吃了什么？”），鼓励完整句子回应。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 生活技能延伸：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 练习认识人民币（1-10元），模拟超市购物流程（选商品、付钱）。</w:t>
            </w:r>
          </w:p>
          <w:p>
            <w:pPr>
              <w:widowControl w:val="0"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实施建议：结合视觉提示（数字卡片、流程图）、多感官教学（触摸计数、情景演示），并鼓励家长在日常生活中同步训练，定期与康复师反馈进度。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初定课程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、认知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53" w:type="dxa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0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家长的期望</w:t>
            </w:r>
          </w:p>
        </w:tc>
        <w:tc>
          <w:tcPr>
            <w:tcW w:w="664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312" w:lineRule="auto"/>
              <w:jc w:val="both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                         家长签名：</w:t>
            </w:r>
          </w:p>
        </w:tc>
      </w:tr>
    </w:tbl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Y5YzVlYjVlNGQ3OTg2ZjY4MWFlNDg2NmI4MWQifQ=="/>
  </w:docVars>
  <w:rsids>
    <w:rsidRoot w:val="00000000"/>
    <w:rsid w:val="02B7624C"/>
    <w:rsid w:val="08966833"/>
    <w:rsid w:val="09135E5F"/>
    <w:rsid w:val="0A012185"/>
    <w:rsid w:val="0B9B347D"/>
    <w:rsid w:val="0FB5639E"/>
    <w:rsid w:val="11C91AF8"/>
    <w:rsid w:val="14574628"/>
    <w:rsid w:val="16113A6D"/>
    <w:rsid w:val="1878411D"/>
    <w:rsid w:val="1DED1888"/>
    <w:rsid w:val="1E25455A"/>
    <w:rsid w:val="24E11E45"/>
    <w:rsid w:val="27F31225"/>
    <w:rsid w:val="2ACA0A9A"/>
    <w:rsid w:val="2F725125"/>
    <w:rsid w:val="3AE34D66"/>
    <w:rsid w:val="3B60702A"/>
    <w:rsid w:val="3EA6183A"/>
    <w:rsid w:val="3ED52903"/>
    <w:rsid w:val="3F8073EA"/>
    <w:rsid w:val="3FFB4CC3"/>
    <w:rsid w:val="406A2115"/>
    <w:rsid w:val="431A7B56"/>
    <w:rsid w:val="44603277"/>
    <w:rsid w:val="50AC6291"/>
    <w:rsid w:val="54BD46E2"/>
    <w:rsid w:val="55C823EF"/>
    <w:rsid w:val="563357E6"/>
    <w:rsid w:val="568036C9"/>
    <w:rsid w:val="5A7B06AE"/>
    <w:rsid w:val="5CDD4BD0"/>
    <w:rsid w:val="5FD95CF8"/>
    <w:rsid w:val="63DF220C"/>
    <w:rsid w:val="64855C62"/>
    <w:rsid w:val="64A63CB5"/>
    <w:rsid w:val="6A3D7B02"/>
    <w:rsid w:val="6E6D3339"/>
    <w:rsid w:val="71641E18"/>
    <w:rsid w:val="75274E20"/>
    <w:rsid w:val="7AC0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bidi w:val="0"/>
      <w:jc w:val="both"/>
    </w:pPr>
    <w:rPr>
      <w:rFonts w:ascii="Times New Roman" w:hAnsi="Times New Roman" w:cs="Times New Roman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List"/>
    <w:basedOn w:val="3"/>
    <w:autoRedefine/>
    <w:qFormat/>
    <w:uiPriority w:val="0"/>
    <w:rPr>
      <w:rFonts w:cs="Arial"/>
    </w:rPr>
  </w:style>
  <w:style w:type="table" w:styleId="6">
    <w:name w:val="Table Grid"/>
    <w:basedOn w:val="5"/>
    <w:autoRedefine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autoRedefine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9">
    <w:name w:val="索引"/>
    <w:basedOn w:val="1"/>
    <w:autoRedefine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313</Characters>
  <Paragraphs>33</Paragraphs>
  <TotalTime>41</TotalTime>
  <ScaleCrop>false</ScaleCrop>
  <LinksUpToDate>false</LinksUpToDate>
  <CharactersWithSpaces>357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2022-01-06T02:31:00Z</dcterms:created>
  <dc:creator>DZX(邓志雄)</dc:creator>
  <cp:lastModifiedBy>半支铅笔</cp:lastModifiedBy>
  <dcterms:modified xsi:type="dcterms:W3CDTF">2025-06-12T06:04:12Z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6AE7F7FBDC204E81A683AE8EBAE8EDC8</vt:lpwstr>
  </property>
  <property fmtid="{D5CDD505-2E9C-101B-9397-08002B2CF9AE}" pid="4" name="KSOProductBuildVer">
    <vt:lpwstr>2052-12.1.0.16120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KSOTemplateDocerSaveRecord">
    <vt:lpwstr>eyJoZGlkIjoiZjlmODM2NDgwNDg5YWI2ODdlYzhmYmEzNGRkMjFiNWMiLCJ1c2VySWQiOiIxMjE3MDk4MjMwIn0=</vt:lpwstr>
  </property>
</Properties>
</file>