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sz w:val="36"/>
          <w:szCs w:val="36"/>
          <w:lang w:eastAsia="zh-CN"/>
        </w:rPr>
        <w:t>康复教学</w:t>
      </w:r>
      <w:r>
        <w:rPr>
          <w:rFonts w:ascii="仿宋" w:hAnsi="仿宋" w:eastAsia="仿宋" w:cs="仿宋"/>
          <w:b/>
          <w:sz w:val="36"/>
          <w:szCs w:val="36"/>
        </w:rPr>
        <w:t>计划</w:t>
      </w:r>
      <w:r>
        <w:rPr>
          <w:rFonts w:ascii="仿宋" w:hAnsi="仿宋" w:eastAsia="仿宋" w:cs="仿宋"/>
          <w:b/>
          <w:sz w:val="36"/>
          <w:szCs w:val="36"/>
          <w:lang w:eastAsia="zh-CN"/>
        </w:rPr>
        <w:t>表（长期）</w:t>
      </w:r>
    </w:p>
    <w:tbl>
      <w:tblPr>
        <w:tblStyle w:val="6"/>
        <w:tblW w:w="10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237"/>
        <w:gridCol w:w="720"/>
        <w:gridCol w:w="851"/>
        <w:gridCol w:w="1637"/>
        <w:gridCol w:w="4"/>
        <w:gridCol w:w="2173"/>
        <w:gridCol w:w="1230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陈奕贝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女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出生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5129" w:type="dxa"/>
            <w:gridSpan w:val="4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2年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5月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制定日期</w:t>
            </w:r>
          </w:p>
        </w:tc>
        <w:tc>
          <w:tcPr>
            <w:tcW w:w="2808" w:type="dxa"/>
            <w:gridSpan w:val="3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Times New Roman"/>
                <w:b/>
                <w:lang w:val="en-US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5年04月23日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计划参与者</w:t>
            </w:r>
          </w:p>
        </w:tc>
        <w:tc>
          <w:tcPr>
            <w:tcW w:w="5125" w:type="dxa"/>
            <w:gridSpan w:val="3"/>
            <w:shd w:val="clear" w:color="auto" w:fill="auto"/>
            <w:vAlign w:val="center"/>
          </w:tcPr>
          <w:p>
            <w:pPr>
              <w:widowControl w:val="0"/>
              <w:ind w:left="252" w:firstLine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栾庆远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实施者</w:t>
            </w:r>
          </w:p>
        </w:tc>
        <w:tc>
          <w:tcPr>
            <w:tcW w:w="2808" w:type="dxa"/>
            <w:gridSpan w:val="3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Times New Roman"/>
                <w:b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实施</w:t>
            </w:r>
          </w:p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起止日期</w:t>
            </w:r>
          </w:p>
        </w:tc>
        <w:tc>
          <w:tcPr>
            <w:tcW w:w="5125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252" w:firstLine="0"/>
              <w:jc w:val="center"/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5年04月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3日至</w:t>
            </w:r>
            <w:r>
              <w:rPr>
                <w:rFonts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7月</w:t>
            </w:r>
            <w:r>
              <w:rPr>
                <w:rFonts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31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康复领域</w:t>
            </w:r>
          </w:p>
        </w:tc>
        <w:tc>
          <w:tcPr>
            <w:tcW w:w="2808" w:type="dxa"/>
            <w:gridSpan w:val="3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长期目标</w:t>
            </w: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短期目标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Times New Roman"/>
                <w:b/>
                <w:bCs/>
                <w:lang w:eastAsia="zh-CN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课程形式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0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808" w:type="dxa"/>
            <w:gridSpan w:val="3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1.前庭觉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2.改善触觉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3.本体觉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3814" w:type="dxa"/>
            <w:gridSpan w:val="3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1.1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荡秋千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1.2跳蹦床</w:t>
            </w:r>
          </w:p>
          <w:p>
            <w:pPr>
              <w:widowControl w:val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1.3走平衡木</w:t>
            </w:r>
            <w:bookmarkStart w:id="0" w:name="_GoBack"/>
            <w:bookmarkEnd w:id="0"/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触觉刷按摩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2.2渐进式拥抱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2.3压触觉球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3.1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深层肌肉感知锻炼</w:t>
            </w:r>
          </w:p>
          <w:p>
            <w:pPr>
              <w:widowControl w:val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3.2包裹身体轻压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一对一/家庭教育</w:t>
            </w:r>
          </w:p>
        </w:tc>
        <w:tc>
          <w:tcPr>
            <w:tcW w:w="1722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仿宋" w:cs="微软雅黑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04</w:t>
            </w: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.2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3至</w:t>
            </w:r>
          </w:p>
          <w:p>
            <w:pPr>
              <w:widowControl w:val="0"/>
              <w:jc w:val="center"/>
              <w:rPr>
                <w:rFonts w:hint="eastAsia" w:ascii="微软雅黑" w:hAnsi="微软雅黑" w:eastAsia="仿宋" w:cs="微软雅黑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027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808" w:type="dxa"/>
            <w:gridSpan w:val="3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1.前庭觉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2.改善触觉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  <w:p>
            <w:pPr>
              <w:widowControl w:val="0"/>
              <w:jc w:val="left"/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3.本体觉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3814" w:type="dxa"/>
            <w:gridSpan w:val="3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1.1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荡秋千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1.2跳蹦床</w:t>
            </w:r>
          </w:p>
          <w:p>
            <w:pPr>
              <w:widowControl w:val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1.3走平衡木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触觉刷按摩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2.2渐进式拥抱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2.3压触觉球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3.1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深层肌肉感知锻炼</w:t>
            </w:r>
          </w:p>
          <w:p>
            <w:pPr>
              <w:widowControl w:val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3.2包裹身体轻压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一对一/家庭教育</w:t>
            </w:r>
          </w:p>
        </w:tc>
        <w:tc>
          <w:tcPr>
            <w:tcW w:w="172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2025.0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.01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至</w:t>
            </w:r>
          </w:p>
          <w:p>
            <w:pPr>
              <w:widowControl w:val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2025.0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027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808" w:type="dxa"/>
            <w:gridSpan w:val="3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1.前庭觉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调节训练</w:t>
            </w:r>
          </w:p>
          <w:p>
            <w:pPr>
              <w:widowControl w:val="0"/>
              <w:jc w:val="left"/>
              <w:rPr>
                <w:rFonts w:hint="eastAsia" w:ascii="微软雅黑" w:hAnsi="微软雅黑" w:eastAsia="仿宋" w:cs="微软雅黑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2.改善触觉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防御</w:t>
            </w:r>
          </w:p>
          <w:p>
            <w:pPr>
              <w:widowControl w:val="0"/>
              <w:jc w:val="left"/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3.本体觉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强化</w:t>
            </w:r>
          </w:p>
        </w:tc>
        <w:tc>
          <w:tcPr>
            <w:tcW w:w="3814" w:type="dxa"/>
            <w:gridSpan w:val="3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1.1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荡秋千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1.2跳蹦床</w:t>
            </w:r>
          </w:p>
          <w:p>
            <w:pPr>
              <w:widowControl w:val="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1.3走平衡木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触觉刷按摩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2.2渐进式拥抱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2.3压触觉球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3.1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深层肌肉感知锻炼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3.2包裹身体轻压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一对一/家庭教育</w:t>
            </w:r>
          </w:p>
        </w:tc>
        <w:tc>
          <w:tcPr>
            <w:tcW w:w="172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2025.0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.01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  <w:lang w:eastAsia="zh-CN"/>
              </w:rPr>
              <w:t>至</w:t>
            </w:r>
          </w:p>
          <w:p>
            <w:pPr>
              <w:widowControl w:val="0"/>
              <w:jc w:val="center"/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  <w:szCs w:val="24"/>
              </w:rPr>
              <w:t>2025.01.31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家长意见及希望</w:t>
            </w:r>
          </w:p>
        </w:tc>
        <w:tc>
          <w:tcPr>
            <w:tcW w:w="9574" w:type="dxa"/>
            <w:gridSpan w:val="8"/>
            <w:shd w:val="clear" w:color="auto" w:fill="auto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ascii="Times New Roman" w:hAnsi="Times New Roman" w:eastAsia="宋体" w:cs="Times New Roman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     家长签名：</w:t>
            </w:r>
          </w:p>
        </w:tc>
      </w:tr>
    </w:tbl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1A9F62FD"/>
    <w:rsid w:val="1C747A61"/>
    <w:rsid w:val="28AD3ACA"/>
    <w:rsid w:val="3F9A183B"/>
    <w:rsid w:val="43083F4D"/>
    <w:rsid w:val="45043AA7"/>
    <w:rsid w:val="490572E4"/>
    <w:rsid w:val="4B1D616D"/>
    <w:rsid w:val="57395E41"/>
    <w:rsid w:val="5CAC20A9"/>
    <w:rsid w:val="67B30603"/>
    <w:rsid w:val="6809591F"/>
    <w:rsid w:val="7DC62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jc w:val="both"/>
    </w:pPr>
    <w:rPr>
      <w:rFonts w:ascii="Times New Roman" w:hAnsi="Times New Roman" w:cs="Times New Roman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表格内容"/>
    <w:basedOn w:val="1"/>
    <w:autoRedefine/>
    <w:qFormat/>
    <w:uiPriority w:val="0"/>
    <w:pPr>
      <w:suppressLineNumbers/>
    </w:pPr>
  </w:style>
  <w:style w:type="paragraph" w:customStyle="1" w:styleId="11">
    <w:name w:val="表格标题"/>
    <w:basedOn w:val="10"/>
    <w:autoRedefine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516</Characters>
  <Paragraphs>63</Paragraphs>
  <TotalTime>0</TotalTime>
  <ScaleCrop>false</ScaleCrop>
  <LinksUpToDate>false</LinksUpToDate>
  <CharactersWithSpaces>575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cp:lastPrinted>2024-12-06T06:21:00Z</cp:lastPrinted>
  <dcterms:modified xsi:type="dcterms:W3CDTF">2025-04-29T04:13:33Z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